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6" w:rsidRDefault="003138B6" w:rsidP="003138B6">
      <w:pPr>
        <w:pStyle w:val="PlainText"/>
        <w:jc w:val="center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124200" cy="794633"/>
            <wp:effectExtent l="19050" t="0" r="0" b="0"/>
            <wp:docPr id="1" name="Picture 1" descr="Description: cid:image001.png@01CC140F.987E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C140F.987E98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9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B6" w:rsidRDefault="003138B6" w:rsidP="003138B6">
      <w:pPr>
        <w:pStyle w:val="PlainTex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49165" cy="1190625"/>
            <wp:effectExtent l="19050" t="0" r="0" b="0"/>
            <wp:docPr id="2" name="Picture 2" descr="Description: cid:image002.png@01CC140F.987E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2.png@01CC140F.987E980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B6" w:rsidRDefault="003138B6" w:rsidP="003138B6">
      <w:pPr>
        <w:pStyle w:val="PlainTex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rStyle w:val="apple-style-span"/>
          <w:b/>
          <w:bCs/>
          <w:color w:val="000000"/>
          <w:sz w:val="36"/>
          <w:szCs w:val="36"/>
        </w:rPr>
        <w:t xml:space="preserve">Ukraine Policy Forum </w:t>
      </w:r>
      <w:proofErr w:type="gramStart"/>
      <w:r>
        <w:rPr>
          <w:rStyle w:val="apple-style-span"/>
          <w:b/>
          <w:bCs/>
          <w:color w:val="000000"/>
          <w:sz w:val="36"/>
          <w:szCs w:val="36"/>
        </w:rPr>
        <w:t>-  Tuesday</w:t>
      </w:r>
      <w:proofErr w:type="gramEnd"/>
      <w:r>
        <w:rPr>
          <w:rStyle w:val="apple-style-span"/>
          <w:b/>
          <w:bCs/>
          <w:color w:val="000000"/>
          <w:sz w:val="36"/>
          <w:szCs w:val="36"/>
        </w:rPr>
        <w:t>, June 28, 12-13.30</w:t>
      </w:r>
    </w:p>
    <w:p w:rsidR="003138B6" w:rsidRDefault="003138B6" w:rsidP="003138B6">
      <w:pPr>
        <w:pStyle w:val="PlainText"/>
        <w:jc w:val="center"/>
        <w:rPr>
          <w:color w:val="000000"/>
        </w:rPr>
      </w:pPr>
      <w:r>
        <w:rPr>
          <w:rStyle w:val="apple-style-span"/>
          <w:b/>
          <w:bCs/>
          <w:color w:val="000000"/>
          <w:sz w:val="36"/>
          <w:szCs w:val="36"/>
        </w:rPr>
        <w:t> </w:t>
      </w:r>
      <w:r>
        <w:rPr>
          <w:rStyle w:val="apple-style-span"/>
          <w:b/>
          <w:bCs/>
          <w:color w:val="00B0F0"/>
          <w:sz w:val="36"/>
          <w:szCs w:val="36"/>
        </w:rPr>
        <w:t>Current Ukrainian Foreign and Security Policy</w:t>
      </w:r>
    </w:p>
    <w:p w:rsidR="003138B6" w:rsidRDefault="003138B6" w:rsidP="003138B6">
      <w:pPr>
        <w:pStyle w:val="PlainText"/>
        <w:rPr>
          <w:color w:val="000000"/>
        </w:rPr>
      </w:pPr>
      <w:r>
        <w:rPr>
          <w:color w:val="00B0F0"/>
          <w:sz w:val="28"/>
          <w:szCs w:val="28"/>
        </w:rPr>
        <w:t> </w:t>
      </w:r>
      <w:r>
        <w:rPr>
          <w:color w:val="000000"/>
          <w:sz w:val="28"/>
          <w:szCs w:val="28"/>
        </w:rPr>
        <w:t>The Ukraine Policy Forum (UPF) at CTR, SAIS, was launched in February 2011.  Each Ukraine Policy Forum session will be a total of 1.5 hours divided between two speakers giving short presentations followed by discussion.</w:t>
      </w:r>
      <w:r>
        <w:rPr>
          <w:color w:val="1F49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Each UPF is by invitation only and all sessions are off the </w:t>
      </w:r>
      <w:proofErr w:type="spellStart"/>
      <w:r>
        <w:rPr>
          <w:color w:val="000000"/>
          <w:sz w:val="28"/>
          <w:szCs w:val="28"/>
        </w:rPr>
        <w:t>record</w:t>
      </w:r>
      <w:r>
        <w:rPr>
          <w:color w:val="1F497D"/>
          <w:sz w:val="28"/>
          <w:szCs w:val="28"/>
        </w:rPr>
        <w:t>.</w:t>
      </w:r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light lunch will be served.</w:t>
      </w:r>
    </w:p>
    <w:p w:rsidR="003138B6" w:rsidRDefault="003138B6" w:rsidP="003138B6">
      <w:pPr>
        <w:pStyle w:val="PlainText"/>
        <w:rPr>
          <w:color w:val="000000"/>
        </w:rPr>
      </w:pPr>
      <w:r>
        <w:rPr>
          <w:b/>
          <w:bCs/>
          <w:color w:val="000000"/>
          <w:sz w:val="28"/>
          <w:szCs w:val="28"/>
        </w:rPr>
        <w:t>***Please RSVP by Friday, June 24 to Taras Kuzio (</w:t>
      </w:r>
      <w:hyperlink r:id="rId8" w:tgtFrame="_blank" w:history="1">
        <w:r>
          <w:rPr>
            <w:rStyle w:val="Hyperlink"/>
            <w:b/>
            <w:bCs/>
            <w:sz w:val="28"/>
            <w:szCs w:val="28"/>
          </w:rPr>
          <w:t>tkuzio1@jhu.edu)***</w:t>
        </w:r>
      </w:hyperlink>
    </w:p>
    <w:p w:rsidR="003138B6" w:rsidRDefault="003138B6" w:rsidP="003138B6">
      <w:pPr>
        <w:pStyle w:val="PlainText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Center for Transatlantic Relations, School of Advanced International Studies, Johns Hopkins University,</w:t>
      </w:r>
    </w:p>
    <w:p w:rsidR="003138B6" w:rsidRDefault="003138B6" w:rsidP="003138B6">
      <w:pPr>
        <w:pStyle w:val="PlainText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Room 714, 1717 Massachusetts Avenue, NW</w:t>
      </w:r>
    </w:p>
    <w:p w:rsidR="003138B6" w:rsidRDefault="003138B6" w:rsidP="003138B6">
      <w:pPr>
        <w:pStyle w:val="PlainText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Washington, D.C. 20036 </w:t>
      </w:r>
    </w:p>
    <w:p w:rsidR="003138B6" w:rsidRDefault="003138B6" w:rsidP="003138B6">
      <w:pPr>
        <w:pStyle w:val="PlainText"/>
        <w:jc w:val="center"/>
        <w:rPr>
          <w:rStyle w:val="apple-style-span"/>
        </w:rPr>
      </w:pPr>
      <w:r>
        <w:rPr>
          <w:rStyle w:val="apple-style-span"/>
          <w:b/>
          <w:bCs/>
          <w:color w:val="000000"/>
          <w:sz w:val="36"/>
          <w:szCs w:val="36"/>
        </w:rPr>
        <w:t> </w:t>
      </w:r>
      <w:r>
        <w:rPr>
          <w:rStyle w:val="apple-style-span"/>
          <w:b/>
          <w:bCs/>
          <w:color w:val="1900FF"/>
          <w:sz w:val="36"/>
          <w:szCs w:val="36"/>
        </w:rPr>
        <w:t>The June 2011 UPF will feature two Guest Speakers and former Ambassadors to Ukraine</w:t>
      </w:r>
    </w:p>
    <w:p w:rsidR="003138B6" w:rsidRDefault="003138B6" w:rsidP="003138B6">
      <w:pPr>
        <w:pStyle w:val="PlainText"/>
        <w:jc w:val="center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  <w:sz w:val="36"/>
          <w:szCs w:val="36"/>
        </w:rPr>
        <w:t>Steven Pifer is Senior Fellow, Foreign Policy, Center on the United States and Europe, Director, Arms Control Initiative, Brookings Institution</w:t>
      </w:r>
    </w:p>
    <w:p w:rsidR="008F1567" w:rsidRPr="003138B6" w:rsidRDefault="003138B6" w:rsidP="003138B6">
      <w:pPr>
        <w:jc w:val="center"/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Times" w:eastAsia="Times New Roman" w:hAnsi="Times" w:cs="Times"/>
          <w:b/>
          <w:bCs/>
          <w:color w:val="000000"/>
          <w:sz w:val="36"/>
          <w:szCs w:val="36"/>
        </w:rPr>
        <w:t xml:space="preserve">William </w:t>
      </w:r>
      <w:proofErr w:type="spellStart"/>
      <w:r>
        <w:rPr>
          <w:rStyle w:val="apple-style-span"/>
          <w:rFonts w:ascii="Times" w:eastAsia="Times New Roman" w:hAnsi="Times" w:cs="Times"/>
          <w:b/>
          <w:bCs/>
          <w:color w:val="000000"/>
          <w:sz w:val="36"/>
          <w:szCs w:val="36"/>
        </w:rPr>
        <w:t>B.Taylor</w:t>
      </w:r>
      <w:proofErr w:type="spellEnd"/>
      <w:r>
        <w:rPr>
          <w:rStyle w:val="apple-style-span"/>
          <w:rFonts w:ascii="Times" w:eastAsia="Times New Roman" w:hAnsi="Times" w:cs="Times"/>
          <w:b/>
          <w:bCs/>
          <w:color w:val="000000"/>
          <w:sz w:val="36"/>
          <w:szCs w:val="36"/>
        </w:rPr>
        <w:t xml:space="preserve"> is Vice President, Center for Post-Conflict Peace and Stability Operations, United States Institute for Peace</w:t>
      </w:r>
    </w:p>
    <w:sectPr w:rsidR="008F1567" w:rsidRPr="003138B6" w:rsidSect="008F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8B6"/>
    <w:rsid w:val="00031DD9"/>
    <w:rsid w:val="000473BB"/>
    <w:rsid w:val="000E1FA6"/>
    <w:rsid w:val="00165F68"/>
    <w:rsid w:val="002D6568"/>
    <w:rsid w:val="003138B6"/>
    <w:rsid w:val="005113DA"/>
    <w:rsid w:val="0053109B"/>
    <w:rsid w:val="005D4114"/>
    <w:rsid w:val="00627F79"/>
    <w:rsid w:val="006300C1"/>
    <w:rsid w:val="00645A78"/>
    <w:rsid w:val="006F0EF5"/>
    <w:rsid w:val="007415CE"/>
    <w:rsid w:val="007C5C2A"/>
    <w:rsid w:val="00821A8C"/>
    <w:rsid w:val="00827520"/>
    <w:rsid w:val="00842167"/>
    <w:rsid w:val="00851EF5"/>
    <w:rsid w:val="008A2E9D"/>
    <w:rsid w:val="008F1567"/>
    <w:rsid w:val="00D40E9B"/>
    <w:rsid w:val="00DA1288"/>
    <w:rsid w:val="00DB08B7"/>
    <w:rsid w:val="00E3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8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8B6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B6"/>
  </w:style>
  <w:style w:type="character" w:customStyle="1" w:styleId="apple-style-span">
    <w:name w:val="apple-style-span"/>
    <w:basedOn w:val="DefaultParagraphFont"/>
    <w:rsid w:val="003138B6"/>
  </w:style>
  <w:style w:type="paragraph" w:styleId="BalloonText">
    <w:name w:val="Balloon Text"/>
    <w:basedOn w:val="Normal"/>
    <w:link w:val="BalloonTextChar"/>
    <w:uiPriority w:val="99"/>
    <w:semiHidden/>
    <w:unhideWhenUsed/>
    <w:rsid w:val="0031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io1@jhu.edu%29***" TargetMode="External"/><Relationship Id="rId3" Type="http://schemas.openxmlformats.org/officeDocument/2006/relationships/webSettings" Target="webSettings.xml"/><Relationship Id="rId7" Type="http://schemas.openxmlformats.org/officeDocument/2006/relationships/image" Target="cid:2.4191429498@web88308.mail.re4.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.4191429498@web88308.mail.re4.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Johns Hopkins University-SAIS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2011-06-22T19:10:00Z</dcterms:created>
  <dcterms:modified xsi:type="dcterms:W3CDTF">2011-06-22T19:11:00Z</dcterms:modified>
</cp:coreProperties>
</file>