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BDB" w:rsidRDefault="00F55BDB" w:rsidP="00F55BDB">
      <w:pPr>
        <w:rPr>
          <w:b/>
          <w:sz w:val="28"/>
          <w:szCs w:val="28"/>
        </w:rPr>
      </w:pPr>
    </w:p>
    <w:p w:rsidR="00F55BDB" w:rsidRPr="00F55BDB" w:rsidRDefault="0038712C" w:rsidP="00F55BDB">
      <w:pPr>
        <w:jc w:val="center"/>
        <w:rPr>
          <w:b/>
          <w:sz w:val="26"/>
          <w:szCs w:val="26"/>
        </w:rPr>
      </w:pPr>
      <w:r w:rsidRPr="00F55BDB">
        <w:rPr>
          <w:b/>
          <w:sz w:val="26"/>
          <w:szCs w:val="26"/>
        </w:rPr>
        <w:t>2016 Preview: Can Europe and the US Bridge the Digital Disconnect?</w:t>
      </w:r>
    </w:p>
    <w:p w:rsidR="00F55BDB" w:rsidRPr="00F55BDB" w:rsidRDefault="00F55BDB" w:rsidP="00F55BDB">
      <w:pPr>
        <w:rPr>
          <w:b/>
          <w:sz w:val="26"/>
          <w:szCs w:val="26"/>
        </w:rPr>
      </w:pPr>
    </w:p>
    <w:p w:rsidR="00F55BDB" w:rsidRPr="00F55BDB" w:rsidRDefault="00F55BDB" w:rsidP="00F55BDB">
      <w:pPr>
        <w:jc w:val="center"/>
        <w:rPr>
          <w:b/>
          <w:sz w:val="26"/>
          <w:szCs w:val="26"/>
        </w:rPr>
      </w:pPr>
      <w:r w:rsidRPr="00F55BDB">
        <w:rPr>
          <w:b/>
          <w:sz w:val="26"/>
          <w:szCs w:val="26"/>
        </w:rPr>
        <w:t>Agenda</w:t>
      </w:r>
    </w:p>
    <w:p w:rsidR="00F55BDB" w:rsidRPr="00F55BDB" w:rsidRDefault="00F55BDB" w:rsidP="00F55BDB">
      <w:pPr>
        <w:jc w:val="center"/>
        <w:rPr>
          <w:b/>
        </w:rPr>
      </w:pPr>
    </w:p>
    <w:p w:rsidR="00F55BDB" w:rsidRPr="00F55BDB" w:rsidRDefault="00F55BDB" w:rsidP="00F55BDB">
      <w:pPr>
        <w:jc w:val="center"/>
      </w:pPr>
      <w:r w:rsidRPr="00F55BDB">
        <w:t>Kenney Auditorium, Johns Hopkins SAIS</w:t>
      </w:r>
    </w:p>
    <w:p w:rsidR="00F55BDB" w:rsidRPr="00F55BDB" w:rsidRDefault="00F55BDB" w:rsidP="00F55BDB">
      <w:pPr>
        <w:jc w:val="center"/>
      </w:pPr>
    </w:p>
    <w:p w:rsidR="00F55BDB" w:rsidRPr="00F55BDB" w:rsidRDefault="00F55BDB" w:rsidP="00F55BDB">
      <w:pPr>
        <w:jc w:val="center"/>
      </w:pPr>
      <w:r w:rsidRPr="00F55BDB">
        <w:t>1740 Massachusetts AVE NW, Washington, DC 20036</w:t>
      </w:r>
    </w:p>
    <w:p w:rsidR="00F55BDB" w:rsidRPr="00F55BDB" w:rsidRDefault="00F55BDB" w:rsidP="00F55BDB">
      <w:pPr>
        <w:jc w:val="center"/>
        <w:rPr>
          <w:b/>
          <w:sz w:val="28"/>
          <w:szCs w:val="28"/>
        </w:rPr>
      </w:pPr>
    </w:p>
    <w:p w:rsidR="0038712C" w:rsidRPr="0038712C" w:rsidRDefault="0038712C" w:rsidP="005D5B60">
      <w:pPr>
        <w:spacing w:before="100" w:beforeAutospacing="1" w:after="100" w:afterAutospacing="1" w:line="330" w:lineRule="atLeast"/>
        <w:rPr>
          <w:spacing w:val="8"/>
          <w:sz w:val="23"/>
          <w:szCs w:val="23"/>
        </w:rPr>
      </w:pPr>
      <w:r w:rsidRPr="0038712C">
        <w:rPr>
          <w:spacing w:val="8"/>
          <w:sz w:val="23"/>
          <w:szCs w:val="23"/>
          <w:shd w:val="clear" w:color="auto" w:fill="FFFFFF"/>
        </w:rPr>
        <w:t>T</w:t>
      </w:r>
      <w:bookmarkStart w:id="0" w:name="_GoBack"/>
      <w:bookmarkEnd w:id="0"/>
      <w:r w:rsidRPr="0038712C">
        <w:rPr>
          <w:spacing w:val="8"/>
          <w:sz w:val="23"/>
          <w:szCs w:val="23"/>
          <w:shd w:val="clear" w:color="auto" w:fill="FFFFFF"/>
        </w:rPr>
        <w:t>he just-announced US-EU “Privacy Shield” Agreement and the US Judicial Redress bill set the stage for ongoing transatlantic debates on a series of intertwined data-related issues involving national security, trust, the right to privacy, rule of law, competition, and government access to data in the fight against terrorism and criminal activities.</w:t>
      </w:r>
      <w:r w:rsidRPr="0038712C">
        <w:rPr>
          <w:spacing w:val="8"/>
          <w:sz w:val="23"/>
          <w:szCs w:val="23"/>
        </w:rPr>
        <w:t>​</w:t>
      </w:r>
    </w:p>
    <w:p w:rsidR="0038712C" w:rsidRPr="0038712C" w:rsidRDefault="0038712C" w:rsidP="0038712C">
      <w:pPr>
        <w:spacing w:before="100" w:beforeAutospacing="1" w:after="100" w:afterAutospacing="1" w:line="330" w:lineRule="atLeast"/>
        <w:rPr>
          <w:spacing w:val="8"/>
          <w:sz w:val="23"/>
          <w:szCs w:val="23"/>
        </w:rPr>
      </w:pPr>
      <w:r w:rsidRPr="0038712C">
        <w:rPr>
          <w:spacing w:val="8"/>
          <w:sz w:val="23"/>
          <w:szCs w:val="23"/>
        </w:rPr>
        <w:t>Introductory remarks by </w:t>
      </w:r>
      <w:r w:rsidRPr="005D5B60">
        <w:rPr>
          <w:rStyle w:val="Emphasis"/>
          <w:b/>
          <w:i w:val="0"/>
          <w:spacing w:val="8"/>
          <w:sz w:val="23"/>
          <w:szCs w:val="23"/>
        </w:rPr>
        <w:t>Susan Ness</w:t>
      </w:r>
      <w:r w:rsidRPr="00F57F7E">
        <w:rPr>
          <w:rStyle w:val="Emphasis"/>
          <w:i w:val="0"/>
          <w:spacing w:val="8"/>
          <w:sz w:val="23"/>
          <w:szCs w:val="23"/>
        </w:rPr>
        <w:t>, Senior Fellow, Center for Transatlantic Relations</w:t>
      </w:r>
      <w:r w:rsidRPr="00F57F7E">
        <w:rPr>
          <w:i/>
          <w:spacing w:val="8"/>
          <w:sz w:val="23"/>
          <w:szCs w:val="23"/>
        </w:rPr>
        <w:t>,</w:t>
      </w:r>
      <w:r w:rsidRPr="0038712C">
        <w:rPr>
          <w:spacing w:val="8"/>
          <w:sz w:val="23"/>
          <w:szCs w:val="23"/>
        </w:rPr>
        <w:t xml:space="preserve"> followed by a discussion with </w:t>
      </w:r>
    </w:p>
    <w:p w:rsidR="0038712C" w:rsidRPr="0038712C" w:rsidRDefault="0038712C" w:rsidP="0038712C">
      <w:pPr>
        <w:spacing w:before="100" w:beforeAutospacing="1" w:after="100" w:afterAutospacing="1"/>
        <w:ind w:firstLine="720"/>
        <w:rPr>
          <w:spacing w:val="8"/>
          <w:sz w:val="23"/>
          <w:szCs w:val="23"/>
        </w:rPr>
      </w:pPr>
      <w:r w:rsidRPr="005D5B60">
        <w:rPr>
          <w:b/>
          <w:spacing w:val="8"/>
          <w:sz w:val="23"/>
          <w:szCs w:val="23"/>
        </w:rPr>
        <w:t>Ted Dean</w:t>
      </w:r>
      <w:r w:rsidRPr="0038712C">
        <w:rPr>
          <w:spacing w:val="8"/>
          <w:sz w:val="23"/>
          <w:szCs w:val="23"/>
        </w:rPr>
        <w:t>, Chief U.S. Negotiator, EU-US Privacy Shield</w:t>
      </w:r>
    </w:p>
    <w:p w:rsidR="0038712C" w:rsidRPr="0038712C" w:rsidRDefault="0038712C" w:rsidP="0038712C">
      <w:pPr>
        <w:shd w:val="clear" w:color="auto" w:fill="FFFFFF"/>
        <w:spacing w:before="100" w:beforeAutospacing="1" w:after="100" w:afterAutospacing="1"/>
        <w:ind w:firstLine="720"/>
        <w:rPr>
          <w:spacing w:val="8"/>
          <w:sz w:val="23"/>
          <w:szCs w:val="23"/>
        </w:rPr>
      </w:pPr>
      <w:r w:rsidRPr="005D5B60">
        <w:rPr>
          <w:b/>
          <w:spacing w:val="8"/>
          <w:sz w:val="23"/>
          <w:szCs w:val="23"/>
        </w:rPr>
        <w:t>Julie Brill</w:t>
      </w:r>
      <w:r w:rsidRPr="0038712C">
        <w:rPr>
          <w:spacing w:val="8"/>
          <w:sz w:val="23"/>
          <w:szCs w:val="23"/>
        </w:rPr>
        <w:t>, Commissioner, Federal Trade Commission</w:t>
      </w:r>
    </w:p>
    <w:p w:rsidR="0038712C" w:rsidRPr="0038712C" w:rsidRDefault="0038712C" w:rsidP="0038712C">
      <w:pPr>
        <w:shd w:val="clear" w:color="auto" w:fill="FFFFFF"/>
        <w:spacing w:before="100" w:beforeAutospacing="1" w:after="100" w:afterAutospacing="1"/>
        <w:ind w:firstLine="720"/>
        <w:rPr>
          <w:spacing w:val="8"/>
          <w:sz w:val="23"/>
          <w:szCs w:val="23"/>
        </w:rPr>
      </w:pPr>
      <w:r w:rsidRPr="005D5B60">
        <w:rPr>
          <w:b/>
          <w:spacing w:val="8"/>
          <w:sz w:val="23"/>
          <w:szCs w:val="23"/>
        </w:rPr>
        <w:t>Bart Forsyth</w:t>
      </w:r>
      <w:r w:rsidRPr="0038712C">
        <w:rPr>
          <w:spacing w:val="8"/>
          <w:sz w:val="23"/>
          <w:szCs w:val="23"/>
        </w:rPr>
        <w:t>, Chief of Staff, U.S. Congressman Jim Sensenbrenner (R-WI)</w:t>
      </w:r>
    </w:p>
    <w:p w:rsidR="0038712C" w:rsidRPr="0038712C" w:rsidRDefault="0038712C" w:rsidP="0038712C">
      <w:pPr>
        <w:shd w:val="clear" w:color="auto" w:fill="FFFFFF"/>
        <w:spacing w:before="100" w:beforeAutospacing="1" w:after="100" w:afterAutospacing="1"/>
        <w:ind w:firstLine="720"/>
        <w:rPr>
          <w:spacing w:val="8"/>
          <w:sz w:val="23"/>
          <w:szCs w:val="23"/>
        </w:rPr>
      </w:pPr>
      <w:r w:rsidRPr="005D5B60">
        <w:rPr>
          <w:b/>
          <w:spacing w:val="8"/>
          <w:sz w:val="23"/>
          <w:szCs w:val="23"/>
        </w:rPr>
        <w:t xml:space="preserve">Robert </w:t>
      </w:r>
      <w:proofErr w:type="spellStart"/>
      <w:r w:rsidRPr="005D5B60">
        <w:rPr>
          <w:b/>
          <w:spacing w:val="8"/>
          <w:sz w:val="23"/>
          <w:szCs w:val="23"/>
        </w:rPr>
        <w:t>Litt</w:t>
      </w:r>
      <w:proofErr w:type="spellEnd"/>
      <w:r w:rsidRPr="0038712C">
        <w:rPr>
          <w:spacing w:val="8"/>
          <w:sz w:val="23"/>
          <w:szCs w:val="23"/>
        </w:rPr>
        <w:t>, General Counsel, Office of the Director for National Intelligence  </w:t>
      </w:r>
    </w:p>
    <w:p w:rsidR="0038712C" w:rsidRPr="0038712C" w:rsidRDefault="0038712C" w:rsidP="0038712C">
      <w:pPr>
        <w:shd w:val="clear" w:color="auto" w:fill="FFFFFF"/>
        <w:spacing w:before="100" w:beforeAutospacing="1" w:after="100" w:afterAutospacing="1"/>
        <w:ind w:firstLine="720"/>
        <w:rPr>
          <w:spacing w:val="8"/>
          <w:sz w:val="23"/>
          <w:szCs w:val="23"/>
        </w:rPr>
      </w:pPr>
      <w:proofErr w:type="spellStart"/>
      <w:r w:rsidRPr="005D5B60">
        <w:rPr>
          <w:b/>
          <w:spacing w:val="8"/>
          <w:sz w:val="23"/>
          <w:szCs w:val="23"/>
        </w:rPr>
        <w:t>Marietje</w:t>
      </w:r>
      <w:proofErr w:type="spellEnd"/>
      <w:r w:rsidRPr="005D5B60">
        <w:rPr>
          <w:b/>
          <w:spacing w:val="8"/>
          <w:sz w:val="23"/>
          <w:szCs w:val="23"/>
        </w:rPr>
        <w:t xml:space="preserve"> </w:t>
      </w:r>
      <w:proofErr w:type="spellStart"/>
      <w:r w:rsidRPr="005D5B60">
        <w:rPr>
          <w:b/>
          <w:spacing w:val="8"/>
          <w:sz w:val="23"/>
          <w:szCs w:val="23"/>
        </w:rPr>
        <w:t>Schaake</w:t>
      </w:r>
      <w:proofErr w:type="spellEnd"/>
      <w:r w:rsidRPr="0038712C">
        <w:rPr>
          <w:spacing w:val="8"/>
          <w:sz w:val="23"/>
          <w:szCs w:val="23"/>
        </w:rPr>
        <w:t>, Member of the European Parliament (Netherlands)</w:t>
      </w:r>
    </w:p>
    <w:p w:rsidR="0038712C" w:rsidRPr="0038712C" w:rsidRDefault="0038712C" w:rsidP="0038712C">
      <w:pPr>
        <w:shd w:val="clear" w:color="auto" w:fill="FFFFFF"/>
        <w:spacing w:before="100" w:beforeAutospacing="1" w:after="100" w:afterAutospacing="1"/>
        <w:ind w:firstLine="720"/>
        <w:rPr>
          <w:spacing w:val="8"/>
          <w:sz w:val="23"/>
          <w:szCs w:val="23"/>
        </w:rPr>
      </w:pPr>
      <w:r w:rsidRPr="005D5B60">
        <w:rPr>
          <w:b/>
          <w:spacing w:val="8"/>
          <w:sz w:val="23"/>
          <w:szCs w:val="23"/>
        </w:rPr>
        <w:t>Andreas Schwab</w:t>
      </w:r>
      <w:r w:rsidRPr="0038712C">
        <w:rPr>
          <w:spacing w:val="8"/>
          <w:sz w:val="23"/>
          <w:szCs w:val="23"/>
        </w:rPr>
        <w:t>, Member of the European Parliament (Germany)</w:t>
      </w:r>
    </w:p>
    <w:p w:rsidR="0038712C" w:rsidRPr="0038712C" w:rsidRDefault="0038712C" w:rsidP="0038712C">
      <w:pPr>
        <w:shd w:val="clear" w:color="auto" w:fill="FFFFFF"/>
        <w:spacing w:before="100" w:beforeAutospacing="1" w:after="100" w:afterAutospacing="1"/>
        <w:ind w:firstLine="720"/>
        <w:rPr>
          <w:spacing w:val="8"/>
          <w:sz w:val="23"/>
          <w:szCs w:val="23"/>
        </w:rPr>
      </w:pPr>
      <w:r w:rsidRPr="005D5B60">
        <w:rPr>
          <w:b/>
          <w:spacing w:val="8"/>
          <w:sz w:val="23"/>
          <w:szCs w:val="23"/>
        </w:rPr>
        <w:t xml:space="preserve">Michal </w:t>
      </w:r>
      <w:proofErr w:type="spellStart"/>
      <w:r w:rsidRPr="005D5B60">
        <w:rPr>
          <w:b/>
          <w:spacing w:val="8"/>
          <w:sz w:val="23"/>
          <w:szCs w:val="23"/>
        </w:rPr>
        <w:t>Boni</w:t>
      </w:r>
      <w:proofErr w:type="spellEnd"/>
      <w:r w:rsidRPr="0038712C">
        <w:rPr>
          <w:spacing w:val="8"/>
          <w:sz w:val="23"/>
          <w:szCs w:val="23"/>
        </w:rPr>
        <w:t>, Member of the European Parliament (Poland)</w:t>
      </w:r>
    </w:p>
    <w:p w:rsidR="00515BCB" w:rsidRPr="005D5B60" w:rsidRDefault="0038712C" w:rsidP="0038712C">
      <w:pPr>
        <w:spacing w:before="100" w:beforeAutospacing="1" w:after="100" w:afterAutospacing="1" w:line="330" w:lineRule="atLeast"/>
        <w:rPr>
          <w:i/>
          <w:spacing w:val="8"/>
          <w:sz w:val="23"/>
          <w:szCs w:val="23"/>
        </w:rPr>
      </w:pPr>
      <w:r w:rsidRPr="0038712C">
        <w:rPr>
          <w:spacing w:val="8"/>
          <w:sz w:val="23"/>
          <w:szCs w:val="23"/>
        </w:rPr>
        <w:t>The discussion will be moderated by </w:t>
      </w:r>
      <w:r w:rsidRPr="005D5B60">
        <w:rPr>
          <w:rStyle w:val="Emphasis"/>
          <w:b/>
          <w:i w:val="0"/>
          <w:spacing w:val="8"/>
          <w:sz w:val="23"/>
          <w:szCs w:val="23"/>
        </w:rPr>
        <w:t>Dan Hamilton</w:t>
      </w:r>
      <w:r w:rsidRPr="00F57F7E">
        <w:rPr>
          <w:rStyle w:val="Emphasis"/>
          <w:i w:val="0"/>
          <w:spacing w:val="8"/>
          <w:sz w:val="23"/>
          <w:szCs w:val="23"/>
        </w:rPr>
        <w:t xml:space="preserve">, Executive Director, </w:t>
      </w:r>
      <w:proofErr w:type="gramStart"/>
      <w:r w:rsidRPr="00F57F7E">
        <w:rPr>
          <w:rStyle w:val="Emphasis"/>
          <w:i w:val="0"/>
          <w:spacing w:val="8"/>
          <w:sz w:val="23"/>
          <w:szCs w:val="23"/>
        </w:rPr>
        <w:t>Center</w:t>
      </w:r>
      <w:proofErr w:type="gramEnd"/>
      <w:r w:rsidRPr="00F57F7E">
        <w:rPr>
          <w:rStyle w:val="Emphasis"/>
          <w:i w:val="0"/>
          <w:spacing w:val="8"/>
          <w:sz w:val="23"/>
          <w:szCs w:val="23"/>
        </w:rPr>
        <w:t xml:space="preserve"> for Transatlantic Relations</w:t>
      </w:r>
      <w:r w:rsidRPr="00F57F7E">
        <w:rPr>
          <w:i/>
          <w:spacing w:val="8"/>
          <w:sz w:val="23"/>
          <w:szCs w:val="23"/>
        </w:rPr>
        <w:t>.</w:t>
      </w:r>
    </w:p>
    <w:p w:rsidR="005D5B60" w:rsidRPr="0038712C" w:rsidRDefault="005D5B60" w:rsidP="0038712C">
      <w:pPr>
        <w:spacing w:before="100" w:beforeAutospacing="1" w:after="100" w:afterAutospacing="1" w:line="330" w:lineRule="atLeast"/>
        <w:rPr>
          <w:spacing w:val="8"/>
          <w:sz w:val="23"/>
          <w:szCs w:val="23"/>
        </w:rPr>
      </w:pPr>
    </w:p>
    <w:p w:rsidR="001A5024" w:rsidRPr="005D5B60" w:rsidRDefault="005D5B60" w:rsidP="005D5B60">
      <w:pPr>
        <w:spacing w:before="100" w:beforeAutospacing="1" w:after="100" w:afterAutospacing="1" w:line="330" w:lineRule="atLeast"/>
        <w:jc w:val="center"/>
        <w:rPr>
          <w:b/>
          <w:i/>
          <w:spacing w:val="8"/>
          <w:szCs w:val="23"/>
        </w:rPr>
      </w:pPr>
      <w:r w:rsidRPr="005D5B60">
        <w:rPr>
          <w:spacing w:val="8"/>
          <w:sz w:val="23"/>
          <w:szCs w:val="23"/>
        </w:rPr>
        <w:drawing>
          <wp:inline distT="0" distB="0" distL="0" distR="0" wp14:anchorId="358B266E" wp14:editId="364E1E1B">
            <wp:extent cx="283369" cy="200025"/>
            <wp:effectExtent l="0" t="0" r="2540" b="0"/>
            <wp:docPr id="2" name="Picture 2" descr="https://encrypted-tbn3.gstatic.com/images?q=tbn:ANd9GcRRTjvAVOG0pg4MlYhm08YBAt0K3Fa1emXzo-wlN_tgwejFjT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RTjvAVOG0pg4MlYhm08YBAt0K3Fa1emXzo-wlN_tgwejFjTF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56" cy="20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B60">
        <w:rPr>
          <w:b/>
          <w:i/>
          <w:spacing w:val="8"/>
          <w:szCs w:val="23"/>
        </w:rPr>
        <w:t>Follow along on Twitter with</w:t>
      </w:r>
      <w:r w:rsidR="00515BCB" w:rsidRPr="005D5B60">
        <w:rPr>
          <w:b/>
          <w:i/>
          <w:spacing w:val="8"/>
          <w:szCs w:val="23"/>
        </w:rPr>
        <w:t xml:space="preserve"> #</w:t>
      </w:r>
      <w:proofErr w:type="spellStart"/>
      <w:r w:rsidR="00515BCB" w:rsidRPr="005D5B60">
        <w:rPr>
          <w:b/>
          <w:i/>
          <w:spacing w:val="8"/>
          <w:szCs w:val="23"/>
        </w:rPr>
        <w:t>DigitalEU</w:t>
      </w:r>
      <w:proofErr w:type="spellEnd"/>
      <w:r w:rsidR="00515BCB" w:rsidRPr="005D5B60">
        <w:rPr>
          <w:b/>
          <w:i/>
          <w:spacing w:val="8"/>
          <w:szCs w:val="23"/>
        </w:rPr>
        <w:t xml:space="preserve"> #</w:t>
      </w:r>
      <w:proofErr w:type="spellStart"/>
      <w:r w:rsidR="00515BCB" w:rsidRPr="005D5B60">
        <w:rPr>
          <w:b/>
          <w:i/>
          <w:spacing w:val="8"/>
          <w:szCs w:val="23"/>
        </w:rPr>
        <w:t>SAISevent</w:t>
      </w:r>
      <w:proofErr w:type="spellEnd"/>
      <w:r w:rsidRPr="005D5B60">
        <w:rPr>
          <w:b/>
          <w:i/>
          <w:spacing w:val="8"/>
          <w:szCs w:val="23"/>
        </w:rPr>
        <w:t xml:space="preserve"> @CTR_SAIS</w:t>
      </w:r>
    </w:p>
    <w:sectPr w:rsidR="001A5024" w:rsidRPr="005D5B6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5F2" w:rsidRDefault="00AD05F2" w:rsidP="0038712C">
      <w:r>
        <w:separator/>
      </w:r>
    </w:p>
  </w:endnote>
  <w:endnote w:type="continuationSeparator" w:id="0">
    <w:p w:rsidR="00AD05F2" w:rsidRDefault="00AD05F2" w:rsidP="0038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5F2" w:rsidRDefault="00AD05F2" w:rsidP="0038712C">
      <w:r>
        <w:separator/>
      </w:r>
    </w:p>
  </w:footnote>
  <w:footnote w:type="continuationSeparator" w:id="0">
    <w:p w:rsidR="00AD05F2" w:rsidRDefault="00AD05F2" w:rsidP="00387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B60" w:rsidRDefault="005D5B60" w:rsidP="0038712C">
    <w:pPr>
      <w:pStyle w:val="Header"/>
      <w:jc w:val="center"/>
    </w:pPr>
  </w:p>
  <w:p w:rsidR="0038712C" w:rsidRDefault="0038712C" w:rsidP="0038712C">
    <w:pPr>
      <w:pStyle w:val="Header"/>
      <w:jc w:val="center"/>
    </w:pPr>
    <w:r w:rsidRPr="0038712C">
      <w:rPr>
        <w:noProof/>
      </w:rPr>
      <w:drawing>
        <wp:inline distT="0" distB="0" distL="0" distR="0">
          <wp:extent cx="1933575" cy="856196"/>
          <wp:effectExtent l="0" t="0" r="0" b="1270"/>
          <wp:docPr id="1" name="Picture 1" descr="C:\Users\mhagglu1\AppData\Local\Microsoft\Windows\Temporary Internet Files\Content.Outlook\E1QI4IU8\ct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hagglu1\AppData\Local\Microsoft\Windows\Temporary Internet Files\Content.Outlook\E1QI4IU8\ct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762" cy="87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2C"/>
    <w:rsid w:val="00355BB8"/>
    <w:rsid w:val="0038232B"/>
    <w:rsid w:val="0038712C"/>
    <w:rsid w:val="00515BCB"/>
    <w:rsid w:val="005D5B60"/>
    <w:rsid w:val="007162B9"/>
    <w:rsid w:val="00AD05F2"/>
    <w:rsid w:val="00F273AF"/>
    <w:rsid w:val="00F55BDB"/>
    <w:rsid w:val="00F5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DBD4685-FB2D-4B32-A9A8-272C5095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12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871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712C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38712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87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12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7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12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B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3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6F4A8-2294-4FBD-9D28-AAD4D54B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Mariette Hagglund</dc:creator>
  <cp:keywords/>
  <dc:description/>
  <cp:lastModifiedBy>Heidi Obermeyer</cp:lastModifiedBy>
  <cp:revision>2</cp:revision>
  <cp:lastPrinted>2016-02-11T13:47:00Z</cp:lastPrinted>
  <dcterms:created xsi:type="dcterms:W3CDTF">2016-02-11T20:33:00Z</dcterms:created>
  <dcterms:modified xsi:type="dcterms:W3CDTF">2016-02-11T20:33:00Z</dcterms:modified>
</cp:coreProperties>
</file>